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FB" w:rsidRPr="00C07458" w:rsidRDefault="00F56CFB" w:rsidP="00F56CFB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Родительский всеобуч  в </w:t>
      </w:r>
      <w:r w:rsidR="004D00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 </w:t>
      </w:r>
      <w:r w:rsidRPr="00C074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</w:p>
    <w:p w:rsidR="00F56CFB" w:rsidRPr="00C07458" w:rsidRDefault="00F56CFB" w:rsidP="00F56CFB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="004D00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C074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«Трудности адаптации в среднем звене».</w:t>
      </w:r>
    </w:p>
    <w:p w:rsidR="00F56CFB" w:rsidRPr="00C07458" w:rsidRDefault="00F56CFB" w:rsidP="00F56CFB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6CFB" w:rsidRPr="00C07458" w:rsidRDefault="00F56CFB" w:rsidP="00F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 </w:t>
      </w:r>
    </w:p>
    <w:p w:rsidR="00F56CFB" w:rsidRPr="00C07458" w:rsidRDefault="00F56CFB" w:rsidP="00F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Расширение представлений родителей</w:t>
      </w:r>
      <w:r w:rsidRPr="00C0745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C0745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об особенностях адаптационного периода в среднем звене. </w:t>
      </w:r>
    </w:p>
    <w:p w:rsidR="00F56CFB" w:rsidRPr="00C07458" w:rsidRDefault="00F56CFB" w:rsidP="00F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F56CFB" w:rsidRPr="00C07458" w:rsidRDefault="00F56CFB" w:rsidP="00F56C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Познакомить родительский коллектив с особенностями адаптации детей к обучению в пятом классе, выявить позицию всех участников воспитательного процесса на этапе адаптации учащихся;</w:t>
      </w:r>
    </w:p>
    <w:p w:rsidR="00F56CFB" w:rsidRPr="00C07458" w:rsidRDefault="00F56CFB" w:rsidP="00F56C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выявить причины </w:t>
      </w:r>
      <w:proofErr w:type="spell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дезадаптации</w:t>
      </w:r>
      <w:proofErr w:type="spell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и наметить пути решения появившихся проблем;</w:t>
      </w:r>
    </w:p>
    <w:p w:rsidR="00F56CFB" w:rsidRPr="00C07458" w:rsidRDefault="00F56CFB" w:rsidP="00F56C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привлечь внимание родителей к серьезности проблемы адаптацию,</w:t>
      </w:r>
    </w:p>
    <w:p w:rsidR="00F56CFB" w:rsidRPr="00C07458" w:rsidRDefault="00F56CFB" w:rsidP="00F56C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предложить практические советы по адаптации ребенка к школе.</w:t>
      </w:r>
    </w:p>
    <w:p w:rsidR="00F56CFB" w:rsidRPr="00C07458" w:rsidRDefault="00F56CFB" w:rsidP="00F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проведения: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круглый стол с элементами тренинга.</w:t>
      </w:r>
    </w:p>
    <w:p w:rsidR="00F56CFB" w:rsidRPr="00C07458" w:rsidRDefault="00F56CFB" w:rsidP="00F56CF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проведения собрания:</w:t>
      </w:r>
    </w:p>
    <w:p w:rsidR="00F56CFB" w:rsidRPr="00C07458" w:rsidRDefault="00F56CFB" w:rsidP="00F56C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Cs/>
          <w:sz w:val="24"/>
          <w:szCs w:val="24"/>
          <w:lang w:eastAsia="ru-RU"/>
        </w:rPr>
        <w:t>Вступительное слово.</w:t>
      </w:r>
    </w:p>
    <w:p w:rsidR="00F56CFB" w:rsidRPr="00C07458" w:rsidRDefault="00F56CFB" w:rsidP="00F56C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Cs/>
          <w:sz w:val="24"/>
          <w:szCs w:val="24"/>
          <w:lang w:eastAsia="ru-RU"/>
        </w:rPr>
        <w:t>Упражнение “Экзамен для родителей”.</w:t>
      </w:r>
    </w:p>
    <w:p w:rsidR="00F56CFB" w:rsidRPr="00C07458" w:rsidRDefault="00F56CFB" w:rsidP="00F56CF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Тренинг-провокация.</w:t>
      </w:r>
    </w:p>
    <w:p w:rsidR="00F56CFB" w:rsidRPr="00C07458" w:rsidRDefault="00F56CFB" w:rsidP="00F56C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Рекомендации родителям.</w:t>
      </w:r>
    </w:p>
    <w:p w:rsidR="00F56CFB" w:rsidRPr="00C07458" w:rsidRDefault="00F56CFB" w:rsidP="00F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sz w:val="24"/>
          <w:szCs w:val="24"/>
          <w:lang w:eastAsia="ru-RU"/>
        </w:rPr>
        <w:t>Ход собрания</w:t>
      </w:r>
    </w:p>
    <w:p w:rsidR="00F56CFB" w:rsidRPr="00C07458" w:rsidRDefault="00F56CFB" w:rsidP="00F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0745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 Вступительное слово классного руководителя.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вы знаете, любые переходные периоды в жизни человека связаны с проблемами. Переход учеников из начальной школы – это сложный и ответственный период; от того, как пройдет процесс адаптации, зависит вся дальнейшая школьная жизнь ребенка. Переход ученика из начальной школы в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среднюю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совпадает со своеобразным концом детства — стабильным периодом развития в жизни ребенка. В пятом классе ребенка ждет новая система обучения: классный руководитель и учителя-предметники. 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2. Упражнение “Экзамен для родителей”.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Давайте попробуем сравнить, чем же отличается жизнь четвероклассника и пятиклассника.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Они могут быть оформлены на своеобразных “билетиках” – цветных самоклеящихся листочках, которые можно закрепить на доске.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Одни из вопросов – парные: ответы родителей должны следовать друг за другом и затем сравниваться. Другие ответы – одиночные – ответ дается одним родителем. Поэтому необходимо заранее на билетиках пронумеровать каждый вопрос: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Сколько учебных предметов изучалось Вашим ребенком в 4 классе?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учебных предметов изучается Вашим ребенком в 5 классе? 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Какова недельная учебная нагрузка была у Вашего ребенка в 4 классе?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Какова недельная учебная нагрузка у Вашего ребенка в 5 классе?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Сколько учителей обучало Вашего ребенка в 4 классе?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Сколько учителей обучает Вашего ребенка в 5 классе? 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Сколько времени в среднем тратил Ваш ребенок на подготовку домашних заданий в 4 классе?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Сколько времени в среднем тратит Ваш ребенок на подготовку домашних заданий в 5 классе?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Кто “новенький” в классе?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Какой учебный день недели является самым трудным, напряженным (с большим количеством уроков)?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Кто обучается на индивидуальном обучении?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Классный руководитель выступает в роли эксперта. По мере ответа родителей он либо подтверждает их правильность, либо дает верный ответ на поставленный вопрос.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мы смогли сравнить насколько сейчас детям пока тяжелее. Опыт показывает, что преобладающее большинство пятиклассников испытывают различные трудности, переживаемые в период адаптации к обучению в среднем звене. Поэтому, от вас, уважаемые родители детям нужна поддержка, внимание, требования к детям должны быть гибкими, их не должно быть много.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В адаптационный период дети могут стать тревожными без явных на то причин, робкими или, напротив, “развязными”, чрезмерно шумными, суетливыми. У них может снизиться работоспособность, они могут стать забывчивыми, неорганизованными. Иногда нарушается сон, аппетит. Подобные функциональные отклонения в той или иной форме характерны для 70–80% школьников. У большинства детей подобные отклонения носят единичный характер и исчезают, как правило, через 2–4 недели после начала учебы. Однако есть дети, у которых процесс адаптации затягивается на 2–3 месяца и даже больше. Наша задача – разобраться в том, что волнует и беспокоит, с какими проблемами они сталкиваются, и определить, какую реальную помощь мы можем оказать детям.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3. Тренинг-провокация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Цель: приблизиться к состоянию пятиклассника, адаптирующегося к новым условиям.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Участники: директор фирмы, секретарь, бухгалтер, акционер, отдел кадров, работница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от тренера для директора</w:t>
      </w:r>
      <w:proofErr w:type="gramStart"/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:</w:t>
      </w:r>
      <w:proofErr w:type="gramEnd"/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Вы – вновь назначенный директор достаточно солидной фирмы. Ваш предшественник был человеком опытным, профессионалом своего дела. Деловой уровень сотрудничества коллектива был при старом директоре достаточно высоким, да и сам микроклимат был теплым.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После этой информации так называемого «директора» просят выйти за дверь. В это время между другими участниками распределяются роли. Каждый получает реплику, с которой надо обратиться к «боссу»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Секретарь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: «Звонит ваша жена, говорит, что вопрос очень важный и срочный»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Бухгалтер: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«Надо подписать документы на зарплату, и еще вас просили срочно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  <w:t>позвонить в казначейство»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Секретарь: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«Кстати, вас в кабинете ждет акционер»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Акционер: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«Хочу выразить вам свои поздравления по поводу назначения на должность, и имею к вам деловой разговор»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Отдел кадров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: «Вас ждет человек, с которым вы пообещали поговорить по вопросу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  <w:t>трудоустройство. Как быть, вы примете его?»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Работница: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«Мне требуется ваше разрешение на материальную помощь в связи с болезнью ребенка»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Секретарь: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«Вы вчера резко разговаривали с нашим сотрудником, и он попал в больницу.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  <w:t>Нужно проявить внимание. У вас будут какие-то распоряжения?»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После раздачи ролей учителя приглашают зайти в помещение. Он получает новую установку: «Буквально через несколько минут у вас совет директоров, вы почти опаздываете, поэтому спешите. Но фирма достаточно большая, соответственно очень много вопросов нужно выяснить»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 ходу каждый из участников обращается со своей репликою, а «директор» или выясняет вопрос, или дает ответ, помня, что опаздывает в зал заседаний.</w:t>
      </w: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После проведения игры все обмениваются впечатлениями.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  <w:t>- Все ли довольны ответами?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- Как себя чувствовал родитель в роли «директора», когда все обращаются со своими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  <w:t>проблемами, требованиями и никто не предлагает помощи?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Вывод:</w:t>
      </w: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ученик 5 класса – тот же директор, он переходит от системы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  <w:t>ученик-учитель (где ему известны все требования) к системе ученик-учителя-предметники (где ему ничего не известно). Поэтому сразу приспособиться к требованиям разных учителей невозможно. Для учеников, которые проходят период адаптации, нужно дать время для привыкания к требованиям учителей.</w:t>
      </w:r>
    </w:p>
    <w:p w:rsidR="00F56CFB" w:rsidRPr="00C07458" w:rsidRDefault="00F56CFB" w:rsidP="00F56CFB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0745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Рекомендации родителям.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CFB" w:rsidRPr="00C07458" w:rsidRDefault="00F56CFB" w:rsidP="00F56CF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Классный руководитель выдает родителям памятки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рекомендациям.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ПАМЯТКА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ДЛЯ РОДИТЕЛЕЙ ПЯТИКЛАССНИКА </w:t>
      </w:r>
      <w:r w:rsidRPr="00C0745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352425</wp:posOffset>
            </wp:positionV>
            <wp:extent cx="4229100" cy="2771775"/>
            <wp:effectExtent l="0" t="0" r="0" b="9525"/>
            <wp:wrapTopAndBottom/>
            <wp:docPr id="6" name="Рисунок 1" descr="https://fhd.multiurok.ru/2/c/d/2cd91441dc7967f7d07731e5899f70d45c618f6b/piervoie-roditiel-skoie-sobraniie-v-5-klassie-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hd.multiurok.ru/2/c/d/2cd91441dc7967f7d07731e5899f70d45c618f6b/piervoie-roditiel-skoie-sobraniie-v-5-klassie-2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Памятка для родителей пятиклассников</w:t>
      </w:r>
    </w:p>
    <w:p w:rsidR="00F56CFB" w:rsidRPr="00C07458" w:rsidRDefault="00F56CFB" w:rsidP="00F56CF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Воодушевите ребёнка рассказами о своих школьных делах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. Каждую неделю находите время, свободное от домашних дел, и внимательно беседуйте со своим ребёнком о школе. Старайтесь запоминать события и детали, которые ребёнок сообщает вам, используйте их в дальнейшем для того, чтобы вновь начать беседу о 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школе. Обязательно спрашивайте вашего ребёнка о его одноклассниках, делах в классе, школьных предметах, учителях.</w:t>
      </w:r>
    </w:p>
    <w:p w:rsidR="00F56CFB" w:rsidRPr="00C07458" w:rsidRDefault="00F56CFB" w:rsidP="00F56CF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Регулярно беседуйте с учителями ребёнка о его успеваемости, поведении и взаимоотношениях в классе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. Даже если нет особенных поводов для беспокойства, консультируйтесь с учителем вашего ребёнка не реже, чем раз в два месяца.</w:t>
      </w:r>
    </w:p>
    <w:p w:rsidR="00F56CFB" w:rsidRPr="00C07458" w:rsidRDefault="00F56CFB" w:rsidP="00F56CF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 связывайте школьные оценки со своей домашней системой наказаний. 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О неудачах в учёбе и плохом поведении просто строго беседуйте с ребёнком.</w:t>
      </w:r>
    </w:p>
    <w:p w:rsidR="00F56CFB" w:rsidRPr="00C07458" w:rsidRDefault="00F56CFB" w:rsidP="00F56CF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Помогайте ребёнку выполнять домашние задания, но не делайте их сами.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Продемонстрируйте ребёнку свою заинтересованность к этим заданиям и убедитесь, что у ребёнка есть всё необходимое для выполнения их наилучшим образом. Если ребёнок обращается к вам с просьбой о помощи с домашним заданием, не отказывайте, помогите ему, чем можете, направляйте ход его мыслей в нужное русло, помогите найти ответы самостоятельно.</w:t>
      </w:r>
    </w:p>
    <w:p w:rsidR="00F56CFB" w:rsidRPr="00C07458" w:rsidRDefault="00F56CFB" w:rsidP="00F56CF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Помогите ребёнку почувствовать интерес к тому, что преподают в школе.</w:t>
      </w: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 Ищите любые возможности, чтобы ребёнок мог применить свои знания, полученные в школе, в домашней деятельности.</w:t>
      </w:r>
    </w:p>
    <w:p w:rsidR="00F56CFB" w:rsidRPr="00C07458" w:rsidRDefault="00F56CFB" w:rsidP="00F56CF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Посещайте все мероприятия и встречи, организуемые для родителей, используйте любые возможности, чтобы узнать, как ваш ребёнок </w:t>
      </w:r>
      <w:proofErr w:type="gramStart"/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учится и как его учат</w:t>
      </w:r>
      <w:proofErr w:type="gramEnd"/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F56CFB" w:rsidRPr="00C07458" w:rsidRDefault="00F56CFB" w:rsidP="00F56CF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Особенные усилия прилагайте для того, чтобы поддерживать спокойную и стабильную атмосферу в доме, когда в школьной жизни ребёнка происходят такие серьёзные изменения.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42 способа сказать «Очень хорошо»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для 5-классников начинается новый этап в </w:t>
      </w:r>
      <w:proofErr w:type="gramStart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>жизни</w:t>
      </w:r>
      <w:proofErr w:type="gramEnd"/>
      <w:r w:rsidRPr="00C07458">
        <w:rPr>
          <w:rFonts w:ascii="Times New Roman" w:eastAsia="Times New Roman" w:hAnsi="Times New Roman"/>
          <w:sz w:val="24"/>
          <w:szCs w:val="24"/>
          <w:lang w:eastAsia="ru-RU"/>
        </w:rPr>
        <w:t xml:space="preserve"> и они стремятся быть лучшими, нам необходимо поддержать их в этом, ни в коем случае не унизить, не обидеть, не ранить души ребенка, ибо обидеть легко, а вернуть любовь и уважение гораздо труднее, поэтому предлагаем 42 способы сказать ребенку «Очень хорошо», чтобы не загубить, а поддержать то прекрасное, что есть у каждого присутствующего ученика в классе.</w:t>
      </w:r>
    </w:p>
    <w:p w:rsidR="00F56CFB" w:rsidRPr="00C07458" w:rsidRDefault="00F56CFB" w:rsidP="00F56C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"/>
        <w:gridCol w:w="4542"/>
        <w:gridCol w:w="312"/>
        <w:gridCol w:w="4657"/>
      </w:tblGrid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сейчас на правильном пути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Чудеснейше!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 это удалось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</w:t>
            </w:r>
            <w:proofErr w:type="gramStart"/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хорошо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горжусь тем, как ты поработал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делаешь это очень хорошо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счастлива</w:t>
            </w:r>
            <w:proofErr w:type="gramEnd"/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видеть эту работу!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Хорошая работа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близок к истине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поздравления! Это то, что надо!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знала, что ты можешь это сделать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быстро учишься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Работая так, ты добьешься успеха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не сумела бы сделать лучше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правильный путь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ото дня это тебе удается лучше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приятно учить таких умных детей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Чрезвычайно!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Твой мозг поработал на славу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добьешься успеха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– замечательная работа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делаешь это красиво!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прав!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ты много сделал!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 держать!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Умница!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горжусь тобой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Поздравляю!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Молодец!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 нравится ход твоих мыслей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никогда не видела ничего лучше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Значительный прорыв!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сегодня бесподобен!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– твоя победа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уже успех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Искренне рада за тебя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Грандиозно!</w:t>
            </w:r>
          </w:p>
        </w:tc>
      </w:tr>
      <w:tr w:rsidR="00F56CFB" w:rsidRPr="00C07458" w:rsidTr="008C0860"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работа принесла мне много радости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6CFB" w:rsidRPr="00C07458" w:rsidRDefault="00F56CFB" w:rsidP="008C086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верю в тебя!</w:t>
            </w:r>
          </w:p>
        </w:tc>
      </w:tr>
    </w:tbl>
    <w:p w:rsidR="00152464" w:rsidRDefault="00152464"/>
    <w:sectPr w:rsidR="00152464" w:rsidSect="001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3F4F"/>
    <w:multiLevelType w:val="hybridMultilevel"/>
    <w:tmpl w:val="08D04EA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B795B"/>
    <w:multiLevelType w:val="hybridMultilevel"/>
    <w:tmpl w:val="D3EC9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C4A26"/>
    <w:multiLevelType w:val="multilevel"/>
    <w:tmpl w:val="C43A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AF351E"/>
    <w:multiLevelType w:val="multilevel"/>
    <w:tmpl w:val="FD18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CFB"/>
    <w:rsid w:val="00152464"/>
    <w:rsid w:val="004D009E"/>
    <w:rsid w:val="00F5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F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1427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2021-12-16T16:40:00Z</dcterms:created>
  <dcterms:modified xsi:type="dcterms:W3CDTF">2021-12-17T07:07:00Z</dcterms:modified>
</cp:coreProperties>
</file>